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 执行方案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提供技术支持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杨恺芸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制作猫窝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 推动销售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</w:tr>
    </w:tbl>
    <w:p w14:paraId="391F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B1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7E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D55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F6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CDD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147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69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908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7421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F4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60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C00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这种猫生活在舒适的环境，居住的核心需求是</w:t>
            </w:r>
            <w:r>
              <w:rPr>
                <w:rFonts w:ascii="宋体" w:hAnsi="宋体" w:eastAsia="宋体" w:cs="宋体"/>
                <w:sz w:val="24"/>
                <w:szCs w:val="24"/>
              </w:rPr>
              <w:t>半封闭 + 小空间 + 柔软暖和 + 安静高处 + 熟悉气味 + 不被打扰</w:t>
            </w:r>
          </w:p>
          <w:p w14:paraId="794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0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C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14A3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8A0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静喵居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______猫窝</w:t>
            </w:r>
          </w:p>
        </w:tc>
      </w:tr>
      <w:tr w14:paraId="5B38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3A3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BA9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D5E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28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7A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C6C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030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94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B4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71D2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6216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28C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3AE1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689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睡眠时长：_10_____小时</w:t>
            </w:r>
          </w:p>
          <w:p w14:paraId="3CD8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8B4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C48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舒适温度区间：__20____ - __26____℃</w:t>
            </w:r>
          </w:p>
        </w:tc>
      </w:tr>
      <w:tr w14:paraId="2B15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D4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3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6A5E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占用空间限制：____75000__cm³</w:t>
            </w:r>
          </w:p>
          <w:p w14:paraId="1E3E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37C5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耐用性：使用__12___月后需重新购买</w:t>
            </w:r>
          </w:p>
          <w:p w14:paraId="01F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成本预算：___200___元</w:t>
            </w:r>
          </w:p>
        </w:tc>
      </w:tr>
      <w:tr w14:paraId="734B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ACC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426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F84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021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B4A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AA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672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611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176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__20____ - _30_____℃</w:t>
            </w:r>
          </w:p>
        </w:tc>
      </w:tr>
      <w:tr w14:paraId="3A08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3B6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6BB5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01DE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26030" cy="1894840"/>
                  <wp:effectExtent l="0" t="0" r="7620" b="1016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189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2F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320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5309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A6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209B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04A2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E9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194E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木板潮湿易发霉</w:t>
            </w:r>
          </w:p>
          <w:p w14:paraId="5C04D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6B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7AB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26B45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外观单调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BB4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2310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61325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07EC6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1D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6F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6A4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4B3B4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C293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694CE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2F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0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84A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0A0E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制作成本不超过：_100_______元</w:t>
            </w:r>
          </w:p>
        </w:tc>
      </w:tr>
      <w:tr w14:paraId="7B6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65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063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D248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在_____10__节课内可完成制作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3C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猫可蜷缩、进出方便、透气、耐用、美观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瓦楞纸板/EVA泡沫板（轻便、易加工、可塑形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方形底座 + 半圆穹顶 + 猫耳装饰 + 拱形入口 + 侧窗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方形底座 + 半圆穹顶 + 猫耳装饰 + 拱形入口 + 侧窗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21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了解比较方案和权衡方案的一般过程，从个人方案中选出小组方案，通过小组协作与人工协作的方式，形成最终设计方案并绘制设计草图。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黄裔博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杨恺云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给猫一个梯子</w:t>
            </w: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给猫窝增加一点猫的特征</w:t>
            </w: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增加猫窝舒适性</w:t>
            </w: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57F20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</w:t>
            </w:r>
            <w:r>
              <w:t>长</w:t>
            </w:r>
            <w:r>
              <w:rPr>
                <w:rFonts w:hint="eastAsia"/>
                <w:lang w:val="en-US" w:eastAsia="zh-CN"/>
              </w:rPr>
              <w:t>60</w:t>
            </w:r>
            <w:r>
              <w:t>cm × 宽</w:t>
            </w:r>
            <w:r>
              <w:rPr>
                <w:rFonts w:hint="eastAsia"/>
                <w:lang w:val="en-US" w:eastAsia="zh-CN"/>
              </w:rPr>
              <w:t>60</w:t>
            </w:r>
            <w:r>
              <w:t>cm × 高</w:t>
            </w:r>
            <w:r>
              <w:rPr>
                <w:rFonts w:hint="eastAsia"/>
                <w:lang w:val="en-US" w:eastAsia="zh-CN"/>
              </w:rPr>
              <w:t>60</w:t>
            </w:r>
            <w:r>
              <w:t>cm</w:t>
            </w:r>
          </w:p>
          <w:p w14:paraId="6A57D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  <w:r>
              <w:t>瓦楞纸板/EVA泡沫板（轻便、易加工、可塑形）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3.主要颜色：白黄色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4.设计亮点：经济实惠</w:t>
            </w:r>
          </w:p>
        </w:tc>
      </w:tr>
    </w:tbl>
    <w:p w14:paraId="7D47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2" name="图片 2" descr="WIN_20260325_17_21_32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IN_20260325_17_21_32_Pr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4E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AB77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4251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2F4390A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6F5706"/>
    <w:rsid w:val="127C300E"/>
    <w:rsid w:val="12C040F4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D592D8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594A5E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97218C1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44A6D0D"/>
    <w:rsid w:val="57DA3EC6"/>
    <w:rsid w:val="5B364B24"/>
    <w:rsid w:val="5B5911C2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6F301414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1940</Words>
  <Characters>2126</Characters>
  <Lines>0</Lines>
  <Paragraphs>0</Paragraphs>
  <TotalTime>25</TotalTime>
  <ScaleCrop>false</ScaleCrop>
  <LinksUpToDate>false</LinksUpToDate>
  <CharactersWithSpaces>2314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wps</cp:lastModifiedBy>
  <dcterms:modified xsi:type="dcterms:W3CDTF">2026-03-25T09:24:40Z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83B98AAB0C3949D08DB075610F63F201_13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